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A677C" w:rsidRDefault="00000000">
      <w:pPr>
        <w:widowControl w:val="0"/>
        <w:ind w:left="-90"/>
        <w:jc w:val="center"/>
        <w:rPr>
          <w:rFonts w:ascii="Play" w:eastAsia="Play" w:hAnsi="Play" w:cs="Play"/>
          <w:b/>
          <w:bCs/>
          <w:color w:val="000000"/>
        </w:rPr>
      </w:pPr>
      <w:r>
        <w:rPr>
          <w:rFonts w:ascii="Play" w:eastAsia="Play" w:hAnsi="Play" w:cs="Play"/>
          <w:b/>
          <w:bCs/>
          <w:color w:val="000000"/>
        </w:rPr>
        <w:t xml:space="preserve">OUUC BOARD OF TRUSTEES MEETING MINUTES </w:t>
      </w:r>
    </w:p>
    <w:p w14:paraId="00000002" w14:textId="77777777" w:rsidR="00EA677C" w:rsidRDefault="00000000">
      <w:pPr>
        <w:widowControl w:val="0"/>
        <w:ind w:left="-90"/>
        <w:jc w:val="center"/>
        <w:rPr>
          <w:rFonts w:ascii="Play" w:eastAsia="Play" w:hAnsi="Play" w:cs="Play"/>
        </w:rPr>
      </w:pPr>
      <w:r>
        <w:rPr>
          <w:rFonts w:ascii="Play" w:eastAsia="Play" w:hAnsi="Play" w:cs="Play"/>
          <w:color w:val="000000"/>
        </w:rPr>
        <w:t xml:space="preserve">August 18, </w:t>
      </w:r>
      <w:proofErr w:type="gramStart"/>
      <w:r>
        <w:rPr>
          <w:rFonts w:ascii="Play" w:eastAsia="Play" w:hAnsi="Play" w:cs="Play"/>
          <w:color w:val="000000"/>
        </w:rPr>
        <w:t>2026</w:t>
      </w:r>
      <w:proofErr w:type="gramEnd"/>
      <w:r>
        <w:rPr>
          <w:rFonts w:ascii="Play" w:eastAsia="Play" w:hAnsi="Play" w:cs="Play"/>
          <w:color w:val="000000"/>
        </w:rPr>
        <w:t xml:space="preserve"> 7:00 – 9:00 PM on Zoom</w:t>
      </w:r>
    </w:p>
    <w:p w14:paraId="00000003" w14:textId="77777777" w:rsidR="00EA677C" w:rsidRDefault="00000000">
      <w:pPr>
        <w:ind w:left="-90"/>
        <w:jc w:val="center"/>
        <w:rPr>
          <w:rFonts w:ascii="Play" w:eastAsia="Play" w:hAnsi="Play" w:cs="Play"/>
          <w:i/>
          <w:iCs/>
          <w:color w:val="000000"/>
        </w:rPr>
      </w:pPr>
      <w:r>
        <w:rPr>
          <w:rFonts w:ascii="Play" w:eastAsia="Play" w:hAnsi="Play" w:cs="Play"/>
          <w:i/>
          <w:iCs/>
          <w:color w:val="000000"/>
        </w:rPr>
        <w:t>A loving, just and healthy world. We welcome; and wonder; embrace and empower; bridge and become.</w:t>
      </w:r>
    </w:p>
    <w:p w14:paraId="00000004" w14:textId="77777777" w:rsidR="00EA677C" w:rsidRDefault="00EA677C">
      <w:pPr>
        <w:rPr>
          <w:rFonts w:ascii="Play" w:eastAsia="Play" w:hAnsi="Play" w:cs="Play"/>
        </w:rPr>
      </w:pPr>
    </w:p>
    <w:p w14:paraId="00000005" w14:textId="77777777" w:rsidR="00EA677C" w:rsidRDefault="00000000">
      <w:pPr>
        <w:widowControl w:val="0"/>
        <w:ind w:right="850"/>
        <w:jc w:val="both"/>
        <w:rPr>
          <w:rFonts w:ascii="Play" w:eastAsia="Play" w:hAnsi="Play" w:cs="Play"/>
        </w:rPr>
      </w:pPr>
      <w:r>
        <w:rPr>
          <w:rFonts w:ascii="Play" w:eastAsia="Play" w:hAnsi="Play" w:cs="Play"/>
          <w:b/>
          <w:bCs/>
          <w:color w:val="000000"/>
        </w:rPr>
        <w:t xml:space="preserve">Board Officers Present: </w:t>
      </w:r>
      <w:r>
        <w:rPr>
          <w:rFonts w:ascii="Play" w:eastAsia="Play" w:hAnsi="Play" w:cs="Play"/>
          <w:color w:val="000000"/>
        </w:rPr>
        <w:t xml:space="preserve">Sally Alhadeff, President; </w:t>
      </w:r>
      <w:proofErr w:type="spellStart"/>
      <w:r>
        <w:rPr>
          <w:rFonts w:ascii="Play" w:eastAsia="Play" w:hAnsi="Play" w:cs="Play"/>
          <w:color w:val="000000"/>
        </w:rPr>
        <w:t>J</w:t>
      </w:r>
      <w:r>
        <w:rPr>
          <w:rFonts w:ascii="Play" w:eastAsia="Play" w:hAnsi="Play" w:cs="Play"/>
        </w:rPr>
        <w:t>enée</w:t>
      </w:r>
      <w:proofErr w:type="spellEnd"/>
      <w:r>
        <w:rPr>
          <w:rFonts w:ascii="Play" w:eastAsia="Play" w:hAnsi="Play" w:cs="Play"/>
        </w:rPr>
        <w:t xml:space="preserve"> Jenkins-Wolfram</w:t>
      </w:r>
      <w:r>
        <w:rPr>
          <w:rFonts w:ascii="Play" w:eastAsia="Play" w:hAnsi="Play" w:cs="Play"/>
          <w:color w:val="000000"/>
        </w:rPr>
        <w:t>, Vice-President; Ryan Baye, Secretary; John Cox, Treasurer</w:t>
      </w:r>
    </w:p>
    <w:p w14:paraId="00000006" w14:textId="77777777" w:rsidR="00EA677C" w:rsidRDefault="00000000">
      <w:pPr>
        <w:widowControl w:val="0"/>
        <w:ind w:right="850"/>
        <w:jc w:val="both"/>
        <w:rPr>
          <w:rFonts w:ascii="Play" w:eastAsia="Play" w:hAnsi="Play" w:cs="Play"/>
        </w:rPr>
      </w:pPr>
      <w:r>
        <w:rPr>
          <w:rFonts w:ascii="Play" w:eastAsia="Play" w:hAnsi="Play" w:cs="Play"/>
          <w:b/>
          <w:bCs/>
          <w:color w:val="000000"/>
        </w:rPr>
        <w:t xml:space="preserve">Members at Large </w:t>
      </w:r>
      <w:proofErr w:type="gramStart"/>
      <w:r>
        <w:rPr>
          <w:rFonts w:ascii="Play" w:eastAsia="Play" w:hAnsi="Play" w:cs="Play"/>
          <w:b/>
          <w:bCs/>
          <w:color w:val="000000"/>
        </w:rPr>
        <w:t>Present:</w:t>
      </w:r>
      <w:r>
        <w:rPr>
          <w:rFonts w:ascii="Play" w:eastAsia="Play" w:hAnsi="Play" w:cs="Play"/>
          <w:color w:val="000000"/>
        </w:rPr>
        <w:t>,</w:t>
      </w:r>
      <w:proofErr w:type="gramEnd"/>
      <w:r>
        <w:rPr>
          <w:rFonts w:ascii="Play" w:eastAsia="Play" w:hAnsi="Play" w:cs="Play"/>
          <w:color w:val="000000"/>
        </w:rPr>
        <w:t xml:space="preserve"> Arlene Colerick, </w:t>
      </w:r>
      <w:r>
        <w:rPr>
          <w:rFonts w:ascii="Play" w:eastAsia="Play" w:hAnsi="Play" w:cs="Play"/>
        </w:rPr>
        <w:t xml:space="preserve">Dieter Jacobs, </w:t>
      </w:r>
      <w:r>
        <w:rPr>
          <w:rFonts w:ascii="Play" w:eastAsia="Play" w:hAnsi="Play" w:cs="Play"/>
          <w:color w:val="000000"/>
        </w:rPr>
        <w:t>Tiffany Felch, Melissa Denton, and Debra Dohrmann</w:t>
      </w:r>
    </w:p>
    <w:p w14:paraId="00000007" w14:textId="77777777" w:rsidR="00EA677C" w:rsidRDefault="00000000">
      <w:pPr>
        <w:widowControl w:val="0"/>
        <w:ind w:right="850"/>
        <w:jc w:val="both"/>
        <w:rPr>
          <w:rFonts w:ascii="Play" w:eastAsia="Play" w:hAnsi="Play" w:cs="Play"/>
          <w:color w:val="000000"/>
        </w:rPr>
      </w:pPr>
      <w:r>
        <w:rPr>
          <w:rFonts w:ascii="Play" w:eastAsia="Play" w:hAnsi="Play" w:cs="Play"/>
          <w:b/>
          <w:bCs/>
          <w:color w:val="000000"/>
        </w:rPr>
        <w:t xml:space="preserve">Ex-officio Member: </w:t>
      </w:r>
      <w:r>
        <w:rPr>
          <w:rFonts w:ascii="Play" w:eastAsia="Play" w:hAnsi="Play" w:cs="Play"/>
          <w:color w:val="000000"/>
        </w:rPr>
        <w:t xml:space="preserve">The Rev. Mary Gear </w:t>
      </w:r>
    </w:p>
    <w:p w14:paraId="00000008" w14:textId="77777777" w:rsidR="00EA677C" w:rsidRDefault="00000000">
      <w:pPr>
        <w:widowControl w:val="0"/>
        <w:ind w:right="850"/>
        <w:jc w:val="both"/>
        <w:rPr>
          <w:rFonts w:ascii="Play" w:eastAsia="Play" w:hAnsi="Play" w:cs="Play"/>
        </w:rPr>
      </w:pPr>
      <w:r>
        <w:rPr>
          <w:rFonts w:ascii="Play" w:eastAsia="Play" w:hAnsi="Play" w:cs="Play"/>
          <w:b/>
          <w:bCs/>
          <w:color w:val="000000"/>
        </w:rPr>
        <w:t xml:space="preserve">Guests Present: </w:t>
      </w:r>
      <w:r>
        <w:rPr>
          <w:rFonts w:ascii="Play" w:eastAsia="Play" w:hAnsi="Play" w:cs="Play"/>
          <w:color w:val="000000"/>
        </w:rPr>
        <w:t>none</w:t>
      </w:r>
    </w:p>
    <w:p w14:paraId="00000009" w14:textId="77777777" w:rsidR="00EA677C" w:rsidRDefault="00000000">
      <w:pPr>
        <w:rPr>
          <w:rFonts w:ascii="Play" w:eastAsia="Play" w:hAnsi="Play" w:cs="Play"/>
        </w:rPr>
      </w:pPr>
      <w:r>
        <w:rPr>
          <w:rFonts w:ascii="Play" w:eastAsia="Play" w:hAnsi="Play" w:cs="Play"/>
          <w:b/>
          <w:bCs/>
        </w:rPr>
        <w:t>Opening words:</w:t>
      </w:r>
      <w:r>
        <w:rPr>
          <w:rFonts w:ascii="Play" w:eastAsia="Play" w:hAnsi="Play" w:cs="Play"/>
        </w:rPr>
        <w:t xml:space="preserve"> </w:t>
      </w:r>
      <w:proofErr w:type="spellStart"/>
      <w:r>
        <w:rPr>
          <w:rFonts w:ascii="Play" w:eastAsia="Play" w:hAnsi="Play" w:cs="Play"/>
          <w:color w:val="000000"/>
        </w:rPr>
        <w:t>J</w:t>
      </w:r>
      <w:r>
        <w:rPr>
          <w:rFonts w:ascii="Play" w:eastAsia="Play" w:hAnsi="Play" w:cs="Play"/>
        </w:rPr>
        <w:t>enée</w:t>
      </w:r>
      <w:proofErr w:type="spellEnd"/>
      <w:r>
        <w:rPr>
          <w:rFonts w:ascii="Play" w:eastAsia="Play" w:hAnsi="Play" w:cs="Play"/>
        </w:rPr>
        <w:t xml:space="preserve"> Jenkins-Wolfram</w:t>
      </w:r>
    </w:p>
    <w:p w14:paraId="0000000A" w14:textId="77777777" w:rsidR="00EA677C" w:rsidRDefault="00000000">
      <w:pPr>
        <w:jc w:val="both"/>
        <w:rPr>
          <w:rFonts w:ascii="Play" w:eastAsia="Play" w:hAnsi="Play" w:cs="Play"/>
        </w:rPr>
      </w:pPr>
      <w:r>
        <w:rPr>
          <w:rFonts w:ascii="Play" w:eastAsia="Play" w:hAnsi="Play" w:cs="Play"/>
          <w:b/>
          <w:bCs/>
        </w:rPr>
        <w:t xml:space="preserve">Check in: </w:t>
      </w:r>
      <w:r>
        <w:rPr>
          <w:rFonts w:ascii="Play" w:eastAsia="Play" w:hAnsi="Play" w:cs="Play"/>
        </w:rPr>
        <w:t>Everyone</w:t>
      </w:r>
    </w:p>
    <w:p w14:paraId="0000000B" w14:textId="77777777" w:rsidR="00EA677C" w:rsidRDefault="00EA677C">
      <w:pPr>
        <w:rPr>
          <w:rFonts w:ascii="Play" w:eastAsia="Play" w:hAnsi="Play" w:cs="Play"/>
        </w:rPr>
      </w:pPr>
    </w:p>
    <w:p w14:paraId="0000000C" w14:textId="77777777" w:rsidR="00EA677C" w:rsidRDefault="00000000">
      <w:pPr>
        <w:rPr>
          <w:rFonts w:ascii="Play" w:eastAsia="Play" w:hAnsi="Play" w:cs="Play"/>
          <w:b/>
          <w:bCs/>
        </w:rPr>
      </w:pPr>
      <w:r>
        <w:rPr>
          <w:rFonts w:ascii="Play" w:eastAsia="Play" w:hAnsi="Play" w:cs="Play"/>
          <w:b/>
          <w:bCs/>
        </w:rPr>
        <w:t>Additions to the Agenda</w:t>
      </w:r>
    </w:p>
    <w:p w14:paraId="0000000D" w14:textId="77777777" w:rsidR="00EA677C" w:rsidRDefault="00000000">
      <w:pPr>
        <w:rPr>
          <w:rFonts w:ascii="Play" w:eastAsia="Play" w:hAnsi="Play" w:cs="Play"/>
        </w:rPr>
      </w:pPr>
      <w:r>
        <w:rPr>
          <w:rFonts w:ascii="Play" w:eastAsia="Play" w:hAnsi="Play" w:cs="Play"/>
        </w:rPr>
        <w:t>Sally Alhadeff asked to add a Treasurer’s Report to the Consent Agenda and a discussion of the OUUC Auction under Other Business if there is time to the agenda.</w:t>
      </w:r>
      <w:r>
        <w:rPr>
          <w:rFonts w:ascii="Play" w:eastAsia="Play" w:hAnsi="Play" w:cs="Play"/>
          <w:color w:val="EE0000"/>
          <w:u w:val="single"/>
        </w:rPr>
        <w:t xml:space="preserve"> The Board accepted the amended August Meeting Agenda by consent.</w:t>
      </w:r>
    </w:p>
    <w:p w14:paraId="0000000E" w14:textId="77777777" w:rsidR="00EA677C" w:rsidRDefault="00EA677C">
      <w:pPr>
        <w:rPr>
          <w:rFonts w:ascii="Play" w:eastAsia="Play" w:hAnsi="Play" w:cs="Play"/>
        </w:rPr>
      </w:pPr>
    </w:p>
    <w:p w14:paraId="0000000F" w14:textId="77777777" w:rsidR="00EA677C" w:rsidRDefault="00000000">
      <w:pPr>
        <w:rPr>
          <w:rFonts w:ascii="Play" w:eastAsia="Play" w:hAnsi="Play" w:cs="Play"/>
        </w:rPr>
      </w:pPr>
      <w:r>
        <w:rPr>
          <w:rFonts w:ascii="Play" w:eastAsia="Play" w:hAnsi="Play" w:cs="Play"/>
          <w:b/>
          <w:bCs/>
        </w:rPr>
        <w:t>Minutes from Previous Meetings</w:t>
      </w:r>
    </w:p>
    <w:p w14:paraId="00000010" w14:textId="77777777" w:rsidR="00EA677C" w:rsidRDefault="00000000">
      <w:pPr>
        <w:rPr>
          <w:rFonts w:ascii="Play" w:eastAsia="Play" w:hAnsi="Play" w:cs="Play"/>
          <w:color w:val="EE0000"/>
          <w:u w:val="single"/>
        </w:rPr>
      </w:pPr>
      <w:r>
        <w:rPr>
          <w:rFonts w:ascii="Play" w:eastAsia="Play" w:hAnsi="Play" w:cs="Play"/>
        </w:rPr>
        <w:t xml:space="preserve">Ryan Baye presented the July minutes, with a correction noted by Sally </w:t>
      </w:r>
      <w:r>
        <w:rPr>
          <w:rFonts w:ascii="Play" w:eastAsia="Play" w:hAnsi="Play" w:cs="Play"/>
          <w:color w:val="000000"/>
        </w:rPr>
        <w:t xml:space="preserve">Alhadeff. </w:t>
      </w:r>
      <w:r>
        <w:rPr>
          <w:rFonts w:ascii="Play" w:eastAsia="Play" w:hAnsi="Play" w:cs="Play"/>
          <w:color w:val="EE0000"/>
          <w:u w:val="single"/>
        </w:rPr>
        <w:t>Ryan Baye moved to adopt the July Meeting Minutes as amended. Second by Melissa Denton. Motion adopted by the board</w:t>
      </w:r>
    </w:p>
    <w:p w14:paraId="00000011" w14:textId="77777777" w:rsidR="00EA677C" w:rsidRDefault="00EA677C">
      <w:pPr>
        <w:rPr>
          <w:rFonts w:ascii="Play" w:eastAsia="Play" w:hAnsi="Play" w:cs="Play"/>
          <w:color w:val="EE0000"/>
          <w:u w:val="single"/>
        </w:rPr>
      </w:pPr>
    </w:p>
    <w:p w14:paraId="00000012" w14:textId="77777777" w:rsidR="00EA677C" w:rsidRDefault="00000000">
      <w:pPr>
        <w:rPr>
          <w:rFonts w:ascii="Play" w:eastAsia="Play" w:hAnsi="Play" w:cs="Play"/>
          <w:b/>
          <w:bCs/>
        </w:rPr>
      </w:pPr>
      <w:r>
        <w:rPr>
          <w:rFonts w:ascii="Play" w:eastAsia="Play" w:hAnsi="Play" w:cs="Play"/>
          <w:b/>
          <w:bCs/>
        </w:rPr>
        <w:t>Consent Agenda</w:t>
      </w:r>
    </w:p>
    <w:p w14:paraId="00000013" w14:textId="77777777" w:rsidR="00EA677C" w:rsidRDefault="00000000">
      <w:pPr>
        <w:rPr>
          <w:rFonts w:ascii="Play" w:eastAsia="Play" w:hAnsi="Play" w:cs="Play"/>
        </w:rPr>
      </w:pPr>
      <w:r>
        <w:rPr>
          <w:rFonts w:ascii="Play" w:eastAsia="Play" w:hAnsi="Play" w:cs="Play"/>
        </w:rPr>
        <w:t xml:space="preserve">There were no questions or comments from the items listed in the consent agenda. </w:t>
      </w:r>
    </w:p>
    <w:p w14:paraId="00000014" w14:textId="77777777" w:rsidR="00EA677C" w:rsidRDefault="00EA677C">
      <w:pPr>
        <w:rPr>
          <w:rFonts w:ascii="Play" w:eastAsia="Play" w:hAnsi="Play" w:cs="Play"/>
        </w:rPr>
      </w:pPr>
    </w:p>
    <w:p w14:paraId="00000015" w14:textId="77777777" w:rsidR="00EA677C" w:rsidRDefault="00000000">
      <w:pPr>
        <w:rPr>
          <w:rFonts w:ascii="Play" w:eastAsia="Play" w:hAnsi="Play" w:cs="Play"/>
        </w:rPr>
      </w:pPr>
      <w:r>
        <w:rPr>
          <w:rFonts w:ascii="Play" w:eastAsia="Play" w:hAnsi="Play" w:cs="Play"/>
          <w:b/>
          <w:bCs/>
        </w:rPr>
        <w:t>Minister’s Report</w:t>
      </w:r>
    </w:p>
    <w:p w14:paraId="00000016" w14:textId="77777777" w:rsidR="00EA677C" w:rsidRDefault="00000000">
      <w:pPr>
        <w:rPr>
          <w:rFonts w:ascii="Play" w:eastAsia="Play" w:hAnsi="Play" w:cs="Play"/>
        </w:rPr>
      </w:pPr>
      <w:r>
        <w:rPr>
          <w:rFonts w:ascii="Play" w:eastAsia="Play" w:hAnsi="Play" w:cs="Play"/>
        </w:rPr>
        <w:t>Rev. Mary shared the success of the August 9</w:t>
      </w:r>
      <w:r>
        <w:rPr>
          <w:rFonts w:ascii="Play" w:eastAsia="Play" w:hAnsi="Play" w:cs="Play"/>
          <w:vertAlign w:val="superscript"/>
        </w:rPr>
        <w:t>th</w:t>
      </w:r>
      <w:r>
        <w:rPr>
          <w:rFonts w:ascii="Play" w:eastAsia="Play" w:hAnsi="Play" w:cs="Play"/>
        </w:rPr>
        <w:t xml:space="preserve"> service. She answered questions about the themes selected by Rev. Mary and Rev. Sarah, the request from the OUUC Auction organizers to move the date of the </w:t>
      </w:r>
      <w:proofErr w:type="gramStart"/>
      <w:r>
        <w:rPr>
          <w:rFonts w:ascii="Play" w:eastAsia="Play" w:hAnsi="Play" w:cs="Play"/>
        </w:rPr>
        <w:t>auction,</w:t>
      </w:r>
      <w:proofErr w:type="gramEnd"/>
      <w:r>
        <w:rPr>
          <w:rFonts w:ascii="Play" w:eastAsia="Play" w:hAnsi="Play" w:cs="Play"/>
        </w:rPr>
        <w:t xml:space="preserve"> an upcoming meeting regarding the board’s fundraising policy.</w:t>
      </w:r>
    </w:p>
    <w:p w14:paraId="00000017" w14:textId="77777777" w:rsidR="00EA677C" w:rsidRDefault="00EA677C">
      <w:pPr>
        <w:rPr>
          <w:rFonts w:ascii="Play" w:eastAsia="Play" w:hAnsi="Play" w:cs="Play"/>
        </w:rPr>
      </w:pPr>
    </w:p>
    <w:p w14:paraId="00000018" w14:textId="77777777" w:rsidR="00EA677C" w:rsidRDefault="00000000">
      <w:pPr>
        <w:rPr>
          <w:rFonts w:ascii="Play" w:eastAsia="Play" w:hAnsi="Play" w:cs="Play"/>
        </w:rPr>
      </w:pPr>
      <w:r>
        <w:rPr>
          <w:rFonts w:ascii="Play" w:eastAsia="Play" w:hAnsi="Play" w:cs="Play"/>
          <w:b/>
          <w:bCs/>
        </w:rPr>
        <w:t>Minister’s Evaluation Process</w:t>
      </w:r>
    </w:p>
    <w:p w14:paraId="00000019" w14:textId="77777777" w:rsidR="00EA677C" w:rsidRDefault="00000000">
      <w:pPr>
        <w:rPr>
          <w:rFonts w:ascii="Play" w:eastAsia="Play" w:hAnsi="Play" w:cs="Play"/>
        </w:rPr>
      </w:pPr>
      <w:r>
        <w:rPr>
          <w:rFonts w:ascii="Play" w:eastAsia="Play" w:hAnsi="Play" w:cs="Play"/>
        </w:rPr>
        <w:t xml:space="preserve">Sally Alhadeff described the work done in the previous board year regarding an evaluation of the OUUC ministry and laid out a path to achieve the overdue evaluation this year. The process will be in 2 parts. The Executive Team will review UUA guidelines and propose next steps.  Then, a separate group will be appointed to carry out the evaluation. Tiffany Felch pointed out that the UUA recommends an evaluation of the minister and the ministries which was </w:t>
      </w:r>
      <w:proofErr w:type="gramStart"/>
      <w:r>
        <w:rPr>
          <w:rFonts w:ascii="Play" w:eastAsia="Play" w:hAnsi="Play" w:cs="Play"/>
        </w:rPr>
        <w:t>duly noted</w:t>
      </w:r>
      <w:proofErr w:type="gramEnd"/>
      <w:r>
        <w:rPr>
          <w:rFonts w:ascii="Play" w:eastAsia="Play" w:hAnsi="Play" w:cs="Play"/>
        </w:rPr>
        <w:t xml:space="preserve">. </w:t>
      </w:r>
    </w:p>
    <w:p w14:paraId="0000001A" w14:textId="77777777" w:rsidR="00EA677C" w:rsidRDefault="00EA677C">
      <w:pPr>
        <w:rPr>
          <w:rFonts w:ascii="Play" w:eastAsia="Play" w:hAnsi="Play" w:cs="Play"/>
        </w:rPr>
      </w:pPr>
    </w:p>
    <w:p w14:paraId="0000001B" w14:textId="77777777" w:rsidR="00EA677C" w:rsidRDefault="00000000">
      <w:pPr>
        <w:rPr>
          <w:rFonts w:ascii="Play" w:eastAsia="Play" w:hAnsi="Play" w:cs="Play"/>
          <w:b/>
          <w:bCs/>
        </w:rPr>
      </w:pPr>
      <w:r>
        <w:rPr>
          <w:rFonts w:ascii="Play" w:eastAsia="Play" w:hAnsi="Play" w:cs="Play"/>
          <w:b/>
          <w:bCs/>
        </w:rPr>
        <w:t>OUUC Board Retreat</w:t>
      </w:r>
    </w:p>
    <w:p w14:paraId="0000001C" w14:textId="77777777" w:rsidR="00EA677C" w:rsidRDefault="00000000">
      <w:pPr>
        <w:rPr>
          <w:rFonts w:ascii="Play" w:eastAsia="Play" w:hAnsi="Play" w:cs="Play"/>
        </w:rPr>
      </w:pPr>
      <w:r>
        <w:rPr>
          <w:rFonts w:ascii="Play" w:eastAsia="Play" w:hAnsi="Play" w:cs="Play"/>
        </w:rPr>
        <w:t>Ryan Baye reported that after surveying the board, September 24</w:t>
      </w:r>
      <w:r>
        <w:rPr>
          <w:rFonts w:ascii="Play" w:eastAsia="Play" w:hAnsi="Play" w:cs="Play"/>
          <w:vertAlign w:val="superscript"/>
        </w:rPr>
        <w:t>th</w:t>
      </w:r>
      <w:r>
        <w:rPr>
          <w:rFonts w:ascii="Play" w:eastAsia="Play" w:hAnsi="Play" w:cs="Play"/>
        </w:rPr>
        <w:t xml:space="preserve"> was the only available date when all nine board members were available. September 12 was discussed as a potential date based </w:t>
      </w:r>
      <w:proofErr w:type="gramStart"/>
      <w:r>
        <w:rPr>
          <w:rFonts w:ascii="Play" w:eastAsia="Play" w:hAnsi="Play" w:cs="Play"/>
        </w:rPr>
        <w:t>off of</w:t>
      </w:r>
      <w:proofErr w:type="gramEnd"/>
      <w:r>
        <w:rPr>
          <w:rFonts w:ascii="Play" w:eastAsia="Play" w:hAnsi="Play" w:cs="Play"/>
        </w:rPr>
        <w:t xml:space="preserve"> people’s evolving calendars. </w:t>
      </w:r>
    </w:p>
    <w:p w14:paraId="0000001D" w14:textId="77777777" w:rsidR="00EA677C" w:rsidRDefault="00EA677C">
      <w:pPr>
        <w:rPr>
          <w:rFonts w:ascii="Play" w:eastAsia="Play" w:hAnsi="Play" w:cs="Play"/>
        </w:rPr>
      </w:pPr>
    </w:p>
    <w:p w14:paraId="0000001E" w14:textId="77777777" w:rsidR="00EA677C" w:rsidRDefault="00000000">
      <w:pPr>
        <w:widowControl w:val="0"/>
        <w:rPr>
          <w:rFonts w:ascii="Play" w:eastAsia="Play" w:hAnsi="Play" w:cs="Play"/>
          <w:b/>
          <w:bCs/>
          <w:color w:val="000000"/>
        </w:rPr>
      </w:pPr>
      <w:r>
        <w:rPr>
          <w:rFonts w:ascii="Play" w:eastAsia="Play" w:hAnsi="Play" w:cs="Play"/>
          <w:b/>
          <w:bCs/>
          <w:color w:val="000000"/>
        </w:rPr>
        <w:lastRenderedPageBreak/>
        <w:t>Structure of OUUC Governance</w:t>
      </w:r>
    </w:p>
    <w:p w14:paraId="0000001F" w14:textId="77777777" w:rsidR="00EA677C" w:rsidRDefault="00000000">
      <w:pPr>
        <w:widowControl w:val="0"/>
        <w:rPr>
          <w:rFonts w:ascii="Play" w:eastAsia="Play" w:hAnsi="Play" w:cs="Play"/>
          <w:color w:val="000000"/>
        </w:rPr>
      </w:pPr>
      <w:r>
        <w:rPr>
          <w:rFonts w:ascii="Play" w:eastAsia="Play" w:hAnsi="Play" w:cs="Play"/>
          <w:color w:val="000000"/>
        </w:rPr>
        <w:t>Thinking of the new board members and as a general review, Rev. Mary shared the governance model used at OUUC, OUUC’s structure, and how OUUC has approached and implemented policy-based governance.</w:t>
      </w:r>
      <w:r>
        <w:rPr>
          <w:rFonts w:ascii="Play" w:eastAsia="Play" w:hAnsi="Play" w:cs="Play"/>
        </w:rPr>
        <w:t xml:space="preserve"> </w:t>
      </w:r>
    </w:p>
    <w:p w14:paraId="00000020" w14:textId="77777777" w:rsidR="00EA677C" w:rsidRDefault="00EA677C">
      <w:pPr>
        <w:widowControl w:val="0"/>
        <w:rPr>
          <w:rFonts w:ascii="Play" w:eastAsia="Play" w:hAnsi="Play" w:cs="Play"/>
          <w:color w:val="000000"/>
        </w:rPr>
      </w:pPr>
    </w:p>
    <w:p w14:paraId="00000021" w14:textId="77777777" w:rsidR="00EA677C" w:rsidRDefault="00000000">
      <w:pPr>
        <w:rPr>
          <w:rFonts w:ascii="Play" w:eastAsia="Play" w:hAnsi="Play" w:cs="Play"/>
          <w:b/>
          <w:bCs/>
        </w:rPr>
      </w:pPr>
      <w:r>
        <w:rPr>
          <w:rFonts w:ascii="Play" w:eastAsia="Play" w:hAnsi="Play" w:cs="Play"/>
          <w:b/>
          <w:bCs/>
        </w:rPr>
        <w:t>Board Expectations and Liaison Appointments</w:t>
      </w:r>
    </w:p>
    <w:p w14:paraId="00000022" w14:textId="77777777" w:rsidR="00EA677C" w:rsidRDefault="00000000">
      <w:pPr>
        <w:rPr>
          <w:rFonts w:ascii="Play" w:eastAsia="Play" w:hAnsi="Play" w:cs="Play"/>
        </w:rPr>
      </w:pPr>
      <w:r>
        <w:rPr>
          <w:rFonts w:ascii="Play" w:eastAsia="Play" w:hAnsi="Play" w:cs="Play"/>
        </w:rPr>
        <w:t xml:space="preserve">Sally Alhadeff discussed the current list of board liaisons and the expectations with each of them, as well as the temporary board task forces that are periodically formed. She also shared the expectations for each of the Officer Positions. Board members shared their perspectives about the expectations of serving on the board.  </w:t>
      </w:r>
    </w:p>
    <w:p w14:paraId="00000023" w14:textId="77777777" w:rsidR="00EA677C" w:rsidRDefault="00EA677C">
      <w:pPr>
        <w:rPr>
          <w:rFonts w:ascii="Play" w:eastAsia="Play" w:hAnsi="Play" w:cs="Play"/>
        </w:rPr>
      </w:pPr>
    </w:p>
    <w:p w14:paraId="00000024" w14:textId="77777777" w:rsidR="00EA677C" w:rsidRDefault="00000000">
      <w:pPr>
        <w:rPr>
          <w:rFonts w:ascii="Play" w:eastAsia="Play" w:hAnsi="Play" w:cs="Play"/>
        </w:rPr>
      </w:pPr>
      <w:r>
        <w:rPr>
          <w:rFonts w:ascii="Play" w:eastAsia="Play" w:hAnsi="Play" w:cs="Play"/>
        </w:rPr>
        <w:t xml:space="preserve">Sally Alhadeff asked to be removed from the Governance Committee Liaison position. </w:t>
      </w:r>
      <w:r>
        <w:rPr>
          <w:rFonts w:ascii="Play" w:eastAsia="Play" w:hAnsi="Play" w:cs="Play"/>
          <w:color w:val="EE0000"/>
          <w:u w:val="single"/>
        </w:rPr>
        <w:t xml:space="preserve">Sally Alhadeff moved to name Melissa Denton as Governance Committee Liaison. Second by Arlene Colerick. Motion approved.  </w:t>
      </w:r>
      <w:r>
        <w:rPr>
          <w:rFonts w:ascii="Play" w:eastAsia="Play" w:hAnsi="Play" w:cs="Play"/>
        </w:rPr>
        <w:t xml:space="preserve">Sally Alhadeff asked to be removed from the Legacy Giving Committee Liaison. </w:t>
      </w:r>
      <w:r>
        <w:rPr>
          <w:rFonts w:ascii="Play" w:eastAsia="Play" w:hAnsi="Play" w:cs="Play"/>
          <w:color w:val="EE0000"/>
          <w:u w:val="single"/>
        </w:rPr>
        <w:t>Sally Alhadeff moved to name Arlene Colerick as Legacy Giving Committee Liaison. Second by John Cox. Motion approved.</w:t>
      </w:r>
      <w:r>
        <w:rPr>
          <w:rFonts w:ascii="Play" w:eastAsia="Play" w:hAnsi="Play" w:cs="Play"/>
          <w:color w:val="EE0000"/>
        </w:rPr>
        <w:t xml:space="preserve"> </w:t>
      </w:r>
    </w:p>
    <w:p w14:paraId="00000025" w14:textId="77777777" w:rsidR="00EA677C" w:rsidRDefault="00EA677C">
      <w:pPr>
        <w:rPr>
          <w:rFonts w:ascii="Play" w:eastAsia="Play" w:hAnsi="Play" w:cs="Play"/>
        </w:rPr>
      </w:pPr>
    </w:p>
    <w:p w14:paraId="00000026" w14:textId="77777777" w:rsidR="00EA677C" w:rsidRDefault="00000000">
      <w:pPr>
        <w:rPr>
          <w:rFonts w:ascii="Play" w:eastAsia="Play" w:hAnsi="Play" w:cs="Play"/>
        </w:rPr>
      </w:pPr>
      <w:proofErr w:type="spellStart"/>
      <w:r>
        <w:rPr>
          <w:rFonts w:ascii="Play" w:eastAsia="Play" w:hAnsi="Play" w:cs="Play"/>
          <w:color w:val="000000"/>
        </w:rPr>
        <w:t>J</w:t>
      </w:r>
      <w:r>
        <w:rPr>
          <w:rFonts w:ascii="Play" w:eastAsia="Play" w:hAnsi="Play" w:cs="Play"/>
        </w:rPr>
        <w:t>enée</w:t>
      </w:r>
      <w:proofErr w:type="spellEnd"/>
      <w:r>
        <w:rPr>
          <w:rFonts w:ascii="Play" w:eastAsia="Play" w:hAnsi="Play" w:cs="Play"/>
        </w:rPr>
        <w:t xml:space="preserve"> Jenkins-Wolfram reported on her progress regarding the HR Task Force. She had three commitments and was seeking their approval </w:t>
      </w:r>
      <w:proofErr w:type="gramStart"/>
      <w:r>
        <w:rPr>
          <w:rFonts w:ascii="Play" w:eastAsia="Play" w:hAnsi="Play" w:cs="Play"/>
        </w:rPr>
        <w:t>by</w:t>
      </w:r>
      <w:proofErr w:type="gramEnd"/>
      <w:r>
        <w:rPr>
          <w:rFonts w:ascii="Play" w:eastAsia="Play" w:hAnsi="Play" w:cs="Play"/>
        </w:rPr>
        <w:t xml:space="preserve"> the board. </w:t>
      </w:r>
      <w:proofErr w:type="spellStart"/>
      <w:r>
        <w:rPr>
          <w:rFonts w:ascii="Play" w:eastAsia="Play" w:hAnsi="Play" w:cs="Play"/>
          <w:color w:val="EE0000"/>
          <w:u w:val="single"/>
        </w:rPr>
        <w:t>Jenée</w:t>
      </w:r>
      <w:proofErr w:type="spellEnd"/>
      <w:r>
        <w:rPr>
          <w:rFonts w:ascii="Play" w:eastAsia="Play" w:hAnsi="Play" w:cs="Play"/>
          <w:color w:val="EE0000"/>
          <w:u w:val="single"/>
        </w:rPr>
        <w:t xml:space="preserve"> Jenkins-Wolfram moved to name Linda Whitcher, Claudia McNeill, and Rich Kalman to the HR Task Force. Second by Arlene Colerick.</w:t>
      </w:r>
      <w:r>
        <w:rPr>
          <w:rFonts w:ascii="Play" w:eastAsia="Play" w:hAnsi="Play" w:cs="Play"/>
          <w:color w:val="EE0000"/>
        </w:rPr>
        <w:t xml:space="preserve"> </w:t>
      </w:r>
      <w:r>
        <w:rPr>
          <w:rFonts w:ascii="Play" w:eastAsia="Play" w:hAnsi="Play" w:cs="Play"/>
          <w:color w:val="EE0000"/>
          <w:u w:val="single"/>
        </w:rPr>
        <w:t>Motion approved.</w:t>
      </w:r>
    </w:p>
    <w:p w14:paraId="00000027" w14:textId="77777777" w:rsidR="00EA677C" w:rsidRDefault="00EA677C">
      <w:pPr>
        <w:rPr>
          <w:rFonts w:ascii="Play" w:eastAsia="Play" w:hAnsi="Play" w:cs="Play"/>
        </w:rPr>
      </w:pPr>
    </w:p>
    <w:p w14:paraId="00000028" w14:textId="77777777" w:rsidR="00EA677C" w:rsidRDefault="00000000">
      <w:pPr>
        <w:rPr>
          <w:rFonts w:ascii="Play" w:eastAsia="Play" w:hAnsi="Play" w:cs="Play"/>
          <w:b/>
          <w:bCs/>
        </w:rPr>
      </w:pPr>
      <w:r>
        <w:rPr>
          <w:rFonts w:ascii="Aptos" w:eastAsia="Aptos" w:hAnsi="Aptos" w:cs="Aptos"/>
          <w:b/>
          <w:bCs/>
          <w:color w:val="000000"/>
        </w:rPr>
        <w:t>FY26-27 Board Calendar</w:t>
      </w:r>
    </w:p>
    <w:p w14:paraId="00000029" w14:textId="77777777" w:rsidR="00EA677C" w:rsidRDefault="00000000">
      <w:pPr>
        <w:rPr>
          <w:rFonts w:ascii="Play" w:eastAsia="Play" w:hAnsi="Play" w:cs="Play"/>
        </w:rPr>
      </w:pPr>
      <w:r>
        <w:rPr>
          <w:rFonts w:ascii="Play" w:eastAsia="Play" w:hAnsi="Play" w:cs="Play"/>
        </w:rPr>
        <w:t xml:space="preserve">There was a discussion on the board’s meeting date for the FY26-27 year, with no change from the current third Tuesday meeting date. Sally Alhadeff shared the need to select specific dates in the congregational calendar for staff to plan around. </w:t>
      </w:r>
      <w:r>
        <w:rPr>
          <w:rFonts w:ascii="Play" w:eastAsia="Play" w:hAnsi="Play" w:cs="Play"/>
          <w:color w:val="EE0000"/>
          <w:u w:val="single"/>
        </w:rPr>
        <w:t>After a brief conversation, it was decided the Executive Committee would meet and proposed a list of dates for consideration at the next meeting.</w:t>
      </w:r>
      <w:r>
        <w:rPr>
          <w:rFonts w:ascii="Play" w:eastAsia="Play" w:hAnsi="Play" w:cs="Play"/>
          <w:color w:val="EE0000"/>
        </w:rPr>
        <w:t xml:space="preserve"> </w:t>
      </w:r>
    </w:p>
    <w:p w14:paraId="0000002A" w14:textId="77777777" w:rsidR="00EA677C" w:rsidRDefault="00EA677C">
      <w:pPr>
        <w:rPr>
          <w:rFonts w:ascii="Play" w:eastAsia="Play" w:hAnsi="Play" w:cs="Play"/>
        </w:rPr>
      </w:pPr>
    </w:p>
    <w:p w14:paraId="0000002B" w14:textId="77777777" w:rsidR="00EA677C" w:rsidRDefault="00000000">
      <w:pPr>
        <w:rPr>
          <w:rFonts w:ascii="Play" w:eastAsia="Play" w:hAnsi="Play" w:cs="Play"/>
          <w:b/>
          <w:bCs/>
        </w:rPr>
      </w:pPr>
      <w:r>
        <w:rPr>
          <w:rFonts w:ascii="Play" w:eastAsia="Play" w:hAnsi="Play" w:cs="Play"/>
          <w:b/>
          <w:bCs/>
        </w:rPr>
        <w:t>Board Forum Timing &amp; Topics</w:t>
      </w:r>
    </w:p>
    <w:p w14:paraId="0000002C" w14:textId="77777777" w:rsidR="00EA677C" w:rsidRDefault="00000000">
      <w:pPr>
        <w:rPr>
          <w:rFonts w:ascii="Play" w:eastAsia="Play" w:hAnsi="Play" w:cs="Play"/>
        </w:rPr>
      </w:pPr>
      <w:r>
        <w:rPr>
          <w:rFonts w:ascii="Play" w:eastAsia="Play" w:hAnsi="Play" w:cs="Play"/>
        </w:rPr>
        <w:t xml:space="preserve">Sally Alhadeff sought to select the board’s forum topics for the new fiscal year. Board member suggested </w:t>
      </w:r>
      <w:proofErr w:type="gramStart"/>
      <w:r>
        <w:rPr>
          <w:rFonts w:ascii="Play" w:eastAsia="Play" w:hAnsi="Play" w:cs="Play"/>
        </w:rPr>
        <w:t>topics’</w:t>
      </w:r>
      <w:proofErr w:type="gramEnd"/>
      <w:r>
        <w:rPr>
          <w:rFonts w:ascii="Play" w:eastAsia="Play" w:hAnsi="Play" w:cs="Play"/>
        </w:rPr>
        <w:t xml:space="preserve"> include: OUUC Fundraisers, Neighborhood Forum, </w:t>
      </w:r>
      <w:proofErr w:type="gramStart"/>
      <w:r>
        <w:rPr>
          <w:rFonts w:ascii="Play" w:eastAsia="Play" w:hAnsi="Play" w:cs="Play"/>
        </w:rPr>
        <w:t>Interacting</w:t>
      </w:r>
      <w:proofErr w:type="gramEnd"/>
      <w:r>
        <w:rPr>
          <w:rFonts w:ascii="Play" w:eastAsia="Play" w:hAnsi="Play" w:cs="Play"/>
        </w:rPr>
        <w:t xml:space="preserve"> with Olympia Community and/or other faith communities, Governance, developing a new OUUC Big Question, “what does it take to be an OUUC board member”, giving a </w:t>
      </w:r>
      <w:proofErr w:type="gramStart"/>
      <w:r>
        <w:rPr>
          <w:rFonts w:ascii="Play" w:eastAsia="Play" w:hAnsi="Play" w:cs="Play"/>
        </w:rPr>
        <w:t>6 month</w:t>
      </w:r>
      <w:proofErr w:type="gramEnd"/>
      <w:r>
        <w:rPr>
          <w:rFonts w:ascii="Play" w:eastAsia="Play" w:hAnsi="Play" w:cs="Play"/>
        </w:rPr>
        <w:t xml:space="preserve"> financial update, Opportunities and requests to volunteer, and potentially doing a forum entirely virtually. </w:t>
      </w:r>
    </w:p>
    <w:p w14:paraId="0000002D" w14:textId="77777777" w:rsidR="00EA677C" w:rsidRDefault="00EA677C">
      <w:pPr>
        <w:rPr>
          <w:rFonts w:ascii="Play" w:eastAsia="Play" w:hAnsi="Play" w:cs="Play"/>
        </w:rPr>
      </w:pPr>
    </w:p>
    <w:p w14:paraId="0000002E" w14:textId="77777777" w:rsidR="00EA677C" w:rsidRDefault="00000000">
      <w:pPr>
        <w:rPr>
          <w:rFonts w:ascii="Play" w:eastAsia="Play" w:hAnsi="Play" w:cs="Play"/>
        </w:rPr>
      </w:pPr>
      <w:r>
        <w:rPr>
          <w:rFonts w:ascii="Play" w:eastAsia="Play" w:hAnsi="Play" w:cs="Play"/>
          <w:b/>
          <w:bCs/>
        </w:rPr>
        <w:t>Other Business</w:t>
      </w:r>
    </w:p>
    <w:p w14:paraId="0000002F" w14:textId="77777777" w:rsidR="00EA677C" w:rsidRDefault="00000000">
      <w:pPr>
        <w:rPr>
          <w:rFonts w:ascii="Play" w:eastAsia="Play" w:hAnsi="Play" w:cs="Play"/>
        </w:rPr>
      </w:pPr>
      <w:r>
        <w:rPr>
          <w:rFonts w:ascii="Play" w:eastAsia="Play" w:hAnsi="Play" w:cs="Play"/>
        </w:rPr>
        <w:t xml:space="preserve">Rev. Mary shared additional information regarding a potential change to the OUUC Auction meeting date and led a board discussion on the pros and cons of </w:t>
      </w:r>
      <w:proofErr w:type="gramStart"/>
      <w:r>
        <w:rPr>
          <w:rFonts w:ascii="Play" w:eastAsia="Play" w:hAnsi="Play" w:cs="Play"/>
        </w:rPr>
        <w:t>a change</w:t>
      </w:r>
      <w:proofErr w:type="gramEnd"/>
      <w:r>
        <w:rPr>
          <w:rFonts w:ascii="Play" w:eastAsia="Play" w:hAnsi="Play" w:cs="Play"/>
        </w:rPr>
        <w:t xml:space="preserve">. </w:t>
      </w:r>
    </w:p>
    <w:p w14:paraId="00000030" w14:textId="77777777" w:rsidR="00EA677C" w:rsidRDefault="00EA677C">
      <w:pPr>
        <w:rPr>
          <w:rFonts w:ascii="Play" w:eastAsia="Play" w:hAnsi="Play" w:cs="Play"/>
          <w:b/>
          <w:bCs/>
        </w:rPr>
      </w:pPr>
    </w:p>
    <w:p w14:paraId="00000031" w14:textId="77777777" w:rsidR="00EA677C" w:rsidRDefault="00000000">
      <w:pPr>
        <w:rPr>
          <w:rFonts w:ascii="Play" w:eastAsia="Play" w:hAnsi="Play" w:cs="Play"/>
        </w:rPr>
      </w:pPr>
      <w:r>
        <w:rPr>
          <w:rFonts w:ascii="Play" w:eastAsia="Play" w:hAnsi="Play" w:cs="Play"/>
          <w:b/>
          <w:bCs/>
        </w:rPr>
        <w:t>Assignments</w:t>
      </w:r>
    </w:p>
    <w:p w14:paraId="00000032" w14:textId="77777777" w:rsidR="00EA677C" w:rsidRDefault="00000000">
      <w:pPr>
        <w:rPr>
          <w:rFonts w:ascii="Play" w:eastAsia="Play" w:hAnsi="Play" w:cs="Play"/>
        </w:rPr>
      </w:pPr>
      <w:r>
        <w:rPr>
          <w:rFonts w:ascii="Play" w:eastAsia="Play" w:hAnsi="Play" w:cs="Play"/>
        </w:rPr>
        <w:t xml:space="preserve">Tiffany Felch volunteered to open and close the meeting in September. </w:t>
      </w:r>
    </w:p>
    <w:p w14:paraId="00000033" w14:textId="77777777" w:rsidR="00EA677C" w:rsidRDefault="00EA677C">
      <w:pPr>
        <w:rPr>
          <w:rFonts w:ascii="Play" w:eastAsia="Play" w:hAnsi="Play" w:cs="Play"/>
        </w:rPr>
      </w:pPr>
    </w:p>
    <w:p w14:paraId="00000034" w14:textId="77777777" w:rsidR="00EA677C" w:rsidRDefault="00000000">
      <w:pPr>
        <w:rPr>
          <w:rFonts w:ascii="Play" w:eastAsia="Play" w:hAnsi="Play" w:cs="Play"/>
        </w:rPr>
      </w:pPr>
      <w:r>
        <w:rPr>
          <w:rFonts w:ascii="Play" w:eastAsia="Play" w:hAnsi="Play" w:cs="Play"/>
        </w:rPr>
        <w:t>John Cox volunteered to grade the meeting in September</w:t>
      </w:r>
    </w:p>
    <w:p w14:paraId="00000035" w14:textId="77777777" w:rsidR="00EA677C" w:rsidRDefault="00EA677C">
      <w:pPr>
        <w:rPr>
          <w:rFonts w:ascii="Play" w:eastAsia="Play" w:hAnsi="Play" w:cs="Play"/>
        </w:rPr>
      </w:pPr>
    </w:p>
    <w:p w14:paraId="00000036" w14:textId="77777777" w:rsidR="00EA677C" w:rsidRDefault="00000000">
      <w:pPr>
        <w:rPr>
          <w:rFonts w:ascii="Play" w:eastAsia="Play" w:hAnsi="Play" w:cs="Play"/>
        </w:rPr>
      </w:pPr>
      <w:r>
        <w:rPr>
          <w:rFonts w:ascii="Play" w:eastAsia="Play" w:hAnsi="Play" w:cs="Play"/>
        </w:rPr>
        <w:lastRenderedPageBreak/>
        <w:t>Board of Trustees</w:t>
      </w:r>
    </w:p>
    <w:p w14:paraId="00000037" w14:textId="77777777" w:rsidR="00EA677C" w:rsidRDefault="00000000">
      <w:pPr>
        <w:numPr>
          <w:ilvl w:val="0"/>
          <w:numId w:val="1"/>
        </w:numPr>
        <w:pBdr>
          <w:top w:val="nil"/>
          <w:left w:val="nil"/>
          <w:bottom w:val="nil"/>
          <w:right w:val="nil"/>
          <w:between w:val="nil"/>
        </w:pBdr>
        <w:rPr>
          <w:color w:val="000000"/>
        </w:rPr>
      </w:pPr>
      <w:r>
        <w:rPr>
          <w:rFonts w:ascii="Play" w:eastAsia="Play" w:hAnsi="Play" w:cs="Play"/>
          <w:color w:val="000000"/>
        </w:rPr>
        <w:t>Hold September 12</w:t>
      </w:r>
      <w:r>
        <w:rPr>
          <w:rFonts w:ascii="Play" w:eastAsia="Play" w:hAnsi="Play" w:cs="Play"/>
          <w:color w:val="000000"/>
          <w:vertAlign w:val="superscript"/>
        </w:rPr>
        <w:t>th</w:t>
      </w:r>
      <w:r>
        <w:rPr>
          <w:rFonts w:ascii="Play" w:eastAsia="Play" w:hAnsi="Play" w:cs="Play"/>
          <w:color w:val="000000"/>
        </w:rPr>
        <w:t xml:space="preserve"> for a retreat</w:t>
      </w:r>
    </w:p>
    <w:p w14:paraId="00000038" w14:textId="77777777" w:rsidR="00EA677C" w:rsidRDefault="00000000">
      <w:pPr>
        <w:numPr>
          <w:ilvl w:val="0"/>
          <w:numId w:val="1"/>
        </w:numPr>
        <w:pBdr>
          <w:top w:val="nil"/>
          <w:left w:val="nil"/>
          <w:bottom w:val="nil"/>
          <w:right w:val="nil"/>
          <w:between w:val="nil"/>
        </w:pBdr>
        <w:rPr>
          <w:color w:val="000000"/>
        </w:rPr>
      </w:pPr>
      <w:proofErr w:type="gramStart"/>
      <w:r>
        <w:rPr>
          <w:rFonts w:ascii="Play" w:eastAsia="Play" w:hAnsi="Play" w:cs="Play"/>
          <w:color w:val="000000"/>
        </w:rPr>
        <w:t>Hold September</w:t>
      </w:r>
      <w:proofErr w:type="gramEnd"/>
      <w:r>
        <w:rPr>
          <w:rFonts w:ascii="Play" w:eastAsia="Play" w:hAnsi="Play" w:cs="Play"/>
          <w:color w:val="000000"/>
        </w:rPr>
        <w:t xml:space="preserve"> 24</w:t>
      </w:r>
      <w:r>
        <w:rPr>
          <w:rFonts w:ascii="Play" w:eastAsia="Play" w:hAnsi="Play" w:cs="Play"/>
          <w:color w:val="000000"/>
          <w:vertAlign w:val="superscript"/>
        </w:rPr>
        <w:t>th</w:t>
      </w:r>
      <w:r>
        <w:rPr>
          <w:rFonts w:ascii="Play" w:eastAsia="Play" w:hAnsi="Play" w:cs="Play"/>
          <w:color w:val="000000"/>
        </w:rPr>
        <w:t xml:space="preserve"> for a mini retreat</w:t>
      </w:r>
    </w:p>
    <w:p w14:paraId="00000039" w14:textId="77777777" w:rsidR="00EA677C" w:rsidRDefault="00EA677C">
      <w:pPr>
        <w:rPr>
          <w:rFonts w:ascii="Play" w:eastAsia="Play" w:hAnsi="Play" w:cs="Play"/>
        </w:rPr>
      </w:pPr>
    </w:p>
    <w:p w14:paraId="0000003A" w14:textId="77777777" w:rsidR="00EA677C" w:rsidRDefault="00000000">
      <w:pPr>
        <w:rPr>
          <w:rFonts w:ascii="Play" w:eastAsia="Play" w:hAnsi="Play" w:cs="Play"/>
        </w:rPr>
      </w:pPr>
      <w:r>
        <w:rPr>
          <w:rFonts w:ascii="Play" w:eastAsia="Play" w:hAnsi="Play" w:cs="Play"/>
        </w:rPr>
        <w:t>Executive Team</w:t>
      </w:r>
    </w:p>
    <w:p w14:paraId="0000003B" w14:textId="77777777" w:rsidR="00EA677C" w:rsidRDefault="00000000">
      <w:pPr>
        <w:numPr>
          <w:ilvl w:val="0"/>
          <w:numId w:val="1"/>
        </w:numPr>
        <w:pBdr>
          <w:top w:val="nil"/>
          <w:left w:val="nil"/>
          <w:bottom w:val="nil"/>
          <w:right w:val="nil"/>
          <w:between w:val="nil"/>
        </w:pBdr>
        <w:rPr>
          <w:color w:val="000000"/>
        </w:rPr>
      </w:pPr>
      <w:r>
        <w:rPr>
          <w:rFonts w:ascii="Play" w:eastAsia="Play" w:hAnsi="Play" w:cs="Play"/>
          <w:color w:val="000000"/>
        </w:rPr>
        <w:t>Develop a potential Board calendar</w:t>
      </w:r>
    </w:p>
    <w:p w14:paraId="0000003C" w14:textId="77777777" w:rsidR="00EA677C" w:rsidRDefault="00000000">
      <w:pPr>
        <w:numPr>
          <w:ilvl w:val="0"/>
          <w:numId w:val="1"/>
        </w:numPr>
        <w:pBdr>
          <w:top w:val="nil"/>
          <w:left w:val="nil"/>
          <w:bottom w:val="nil"/>
          <w:right w:val="nil"/>
          <w:between w:val="nil"/>
        </w:pBdr>
        <w:rPr>
          <w:rFonts w:ascii="Play" w:eastAsia="Play" w:hAnsi="Play" w:cs="Play"/>
        </w:rPr>
      </w:pPr>
      <w:r>
        <w:rPr>
          <w:rFonts w:ascii="Play" w:eastAsia="Play" w:hAnsi="Play" w:cs="Play"/>
        </w:rPr>
        <w:t xml:space="preserve">Review UUA guidelines for ministerial review and recommend a process to the board. </w:t>
      </w:r>
    </w:p>
    <w:p w14:paraId="0000003D" w14:textId="77777777" w:rsidR="00EA677C" w:rsidRDefault="00EA677C">
      <w:pPr>
        <w:rPr>
          <w:rFonts w:ascii="Play" w:eastAsia="Play" w:hAnsi="Play" w:cs="Play"/>
        </w:rPr>
      </w:pPr>
    </w:p>
    <w:p w14:paraId="0000003E" w14:textId="77777777" w:rsidR="00EA677C" w:rsidRDefault="00000000">
      <w:pPr>
        <w:rPr>
          <w:rFonts w:ascii="Play" w:eastAsia="Play" w:hAnsi="Play" w:cs="Play"/>
        </w:rPr>
      </w:pPr>
      <w:r>
        <w:rPr>
          <w:rFonts w:ascii="Play" w:eastAsia="Play" w:hAnsi="Play" w:cs="Play"/>
        </w:rPr>
        <w:t>Sally Alhadeff</w:t>
      </w:r>
    </w:p>
    <w:p w14:paraId="0000003F" w14:textId="77777777" w:rsidR="00EA677C" w:rsidRDefault="00000000">
      <w:pPr>
        <w:numPr>
          <w:ilvl w:val="0"/>
          <w:numId w:val="1"/>
        </w:numPr>
        <w:pBdr>
          <w:top w:val="nil"/>
          <w:left w:val="nil"/>
          <w:bottom w:val="nil"/>
          <w:right w:val="nil"/>
          <w:between w:val="nil"/>
        </w:pBdr>
        <w:rPr>
          <w:color w:val="000000"/>
        </w:rPr>
      </w:pPr>
      <w:r>
        <w:rPr>
          <w:rFonts w:ascii="Play" w:eastAsia="Play" w:hAnsi="Play" w:cs="Play"/>
          <w:color w:val="000000"/>
        </w:rPr>
        <w:t>Handoff the two committee liaison roles</w:t>
      </w:r>
    </w:p>
    <w:p w14:paraId="00000040" w14:textId="77777777" w:rsidR="00EA677C" w:rsidRDefault="00EA677C">
      <w:pPr>
        <w:rPr>
          <w:rFonts w:ascii="Play" w:eastAsia="Play" w:hAnsi="Play" w:cs="Play"/>
        </w:rPr>
      </w:pPr>
    </w:p>
    <w:p w14:paraId="00000041" w14:textId="77777777" w:rsidR="00EA677C" w:rsidRDefault="00000000">
      <w:pPr>
        <w:rPr>
          <w:rFonts w:ascii="Play" w:eastAsia="Play" w:hAnsi="Play" w:cs="Play"/>
        </w:rPr>
      </w:pPr>
      <w:proofErr w:type="spellStart"/>
      <w:r>
        <w:rPr>
          <w:rFonts w:ascii="Play" w:eastAsia="Play" w:hAnsi="Play" w:cs="Play"/>
          <w:color w:val="000000"/>
        </w:rPr>
        <w:t>J</w:t>
      </w:r>
      <w:r>
        <w:rPr>
          <w:rFonts w:ascii="Play" w:eastAsia="Play" w:hAnsi="Play" w:cs="Play"/>
        </w:rPr>
        <w:t>enée</w:t>
      </w:r>
      <w:proofErr w:type="spellEnd"/>
      <w:r>
        <w:rPr>
          <w:rFonts w:ascii="Play" w:eastAsia="Play" w:hAnsi="Play" w:cs="Play"/>
        </w:rPr>
        <w:t xml:space="preserve"> Jenkins-Wolfram</w:t>
      </w:r>
    </w:p>
    <w:p w14:paraId="00000042" w14:textId="77777777" w:rsidR="00EA677C" w:rsidRDefault="00000000">
      <w:pPr>
        <w:numPr>
          <w:ilvl w:val="0"/>
          <w:numId w:val="1"/>
        </w:numPr>
        <w:pBdr>
          <w:top w:val="nil"/>
          <w:left w:val="nil"/>
          <w:bottom w:val="nil"/>
          <w:right w:val="nil"/>
          <w:between w:val="nil"/>
        </w:pBdr>
        <w:rPr>
          <w:color w:val="000000"/>
        </w:rPr>
      </w:pPr>
      <w:r>
        <w:rPr>
          <w:rFonts w:ascii="Play" w:eastAsia="Play" w:hAnsi="Play" w:cs="Play"/>
          <w:color w:val="000000"/>
        </w:rPr>
        <w:t>Inform the new HR Policy Task Force Members</w:t>
      </w:r>
    </w:p>
    <w:p w14:paraId="00000043" w14:textId="77777777" w:rsidR="00EA677C" w:rsidRDefault="00EA677C">
      <w:pPr>
        <w:pBdr>
          <w:top w:val="nil"/>
          <w:left w:val="nil"/>
          <w:bottom w:val="nil"/>
          <w:right w:val="nil"/>
          <w:between w:val="nil"/>
        </w:pBdr>
        <w:ind w:left="720"/>
        <w:rPr>
          <w:rFonts w:ascii="Play" w:eastAsia="Play" w:hAnsi="Play" w:cs="Play"/>
          <w:color w:val="000000"/>
        </w:rPr>
      </w:pPr>
    </w:p>
    <w:p w14:paraId="00000044" w14:textId="77777777" w:rsidR="00EA677C" w:rsidRDefault="00000000">
      <w:pPr>
        <w:rPr>
          <w:rFonts w:ascii="Play" w:eastAsia="Play" w:hAnsi="Play" w:cs="Play"/>
        </w:rPr>
      </w:pPr>
      <w:r>
        <w:rPr>
          <w:rFonts w:ascii="Play" w:eastAsia="Play" w:hAnsi="Play" w:cs="Play"/>
        </w:rPr>
        <w:t>Ryan Baye</w:t>
      </w:r>
    </w:p>
    <w:p w14:paraId="00000045" w14:textId="77777777" w:rsidR="00EA677C" w:rsidRDefault="00000000">
      <w:pPr>
        <w:numPr>
          <w:ilvl w:val="0"/>
          <w:numId w:val="1"/>
        </w:numPr>
        <w:pBdr>
          <w:top w:val="nil"/>
          <w:left w:val="nil"/>
          <w:bottom w:val="nil"/>
          <w:right w:val="nil"/>
          <w:between w:val="nil"/>
        </w:pBdr>
        <w:rPr>
          <w:color w:val="000000"/>
        </w:rPr>
      </w:pPr>
      <w:r>
        <w:rPr>
          <w:rFonts w:ascii="Play" w:eastAsia="Play" w:hAnsi="Play" w:cs="Play"/>
          <w:color w:val="000000"/>
        </w:rPr>
        <w:t>Correct and post the August Meeting Minutes</w:t>
      </w:r>
    </w:p>
    <w:p w14:paraId="00000046" w14:textId="77777777" w:rsidR="00EA677C" w:rsidRDefault="00EA677C">
      <w:pPr>
        <w:rPr>
          <w:rFonts w:ascii="Play" w:eastAsia="Play" w:hAnsi="Play" w:cs="Play"/>
        </w:rPr>
      </w:pPr>
    </w:p>
    <w:p w14:paraId="00000047" w14:textId="77777777" w:rsidR="00EA677C" w:rsidRDefault="00EA677C">
      <w:pPr>
        <w:rPr>
          <w:rFonts w:ascii="Play" w:eastAsia="Play" w:hAnsi="Play" w:cs="Play"/>
        </w:rPr>
      </w:pPr>
    </w:p>
    <w:p w14:paraId="00000048" w14:textId="77777777" w:rsidR="00EA677C" w:rsidRDefault="00000000">
      <w:pPr>
        <w:rPr>
          <w:rFonts w:ascii="Aptos" w:eastAsia="Aptos" w:hAnsi="Aptos" w:cs="Aptos"/>
        </w:rPr>
      </w:pPr>
      <w:r>
        <w:rPr>
          <w:rFonts w:ascii="Aptos" w:eastAsia="Aptos" w:hAnsi="Aptos" w:cs="Aptos"/>
          <w:color w:val="000000"/>
        </w:rPr>
        <w:t xml:space="preserve">The meeting was adjourned. </w:t>
      </w:r>
    </w:p>
    <w:p w14:paraId="00000049" w14:textId="77777777" w:rsidR="00EA677C" w:rsidRDefault="00EA677C">
      <w:pPr>
        <w:rPr>
          <w:rFonts w:ascii="Play" w:eastAsia="Play" w:hAnsi="Play" w:cs="Play"/>
        </w:rPr>
      </w:pPr>
    </w:p>
    <w:sectPr w:rsidR="00EA677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53E1FD3D-79DE-48D7-A9DC-1252175EADFD}"/>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2" w:fontKey="{3CC58CED-FA8E-4142-8DDC-EA6B47A605C7}"/>
    <w:embedBold r:id="rId3" w:fontKey="{D403E2D6-01E1-4C3F-A4FA-632E3F4F626F}"/>
    <w:embedItalic r:id="rId4" w:fontKey="{D97AB48A-0DA9-4045-B10D-40A80A44F696}"/>
  </w:font>
  <w:font w:name="Aptos">
    <w:charset w:val="00"/>
    <w:family w:val="swiss"/>
    <w:pitch w:val="variable"/>
    <w:sig w:usb0="20000287" w:usb1="00000003" w:usb2="00000000" w:usb3="00000000" w:csb0="0000019F" w:csb1="00000000"/>
    <w:embedRegular r:id="rId5" w:fontKey="{549B1584-C292-4044-9C68-19FD61179720}"/>
    <w:embedBold r:id="rId6" w:fontKey="{19AF6A7B-7E5E-4B4C-90FE-67E2CA329571}"/>
    <w:embedItalic r:id="rId7" w:fontKey="{424DE2C6-5328-4C99-B4F2-BD47798F89E6}"/>
  </w:font>
  <w:font w:name="Aptos Display">
    <w:charset w:val="00"/>
    <w:family w:val="swiss"/>
    <w:pitch w:val="variable"/>
    <w:sig w:usb0="20000287" w:usb1="00000003" w:usb2="00000000" w:usb3="00000000" w:csb0="0000019F" w:csb1="00000000"/>
    <w:embedRegular r:id="rId8" w:fontKey="{1EE1D112-6F9F-4F19-8D10-CABB8A2CFE63}"/>
  </w:font>
  <w:font w:name="Consolas">
    <w:panose1 w:val="020B0609020204030204"/>
    <w:charset w:val="00"/>
    <w:family w:val="modern"/>
    <w:pitch w:val="fixed"/>
    <w:sig w:usb0="E00006FF" w:usb1="0000FCFF" w:usb2="00000001" w:usb3="00000000" w:csb0="0000019F" w:csb1="00000000"/>
    <w:embedRegular r:id="rId9" w:fontKey="{865CD96F-BA71-4232-9189-03FA47A010B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E4BA3"/>
    <w:multiLevelType w:val="multilevel"/>
    <w:tmpl w:val="F036F55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6981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77C"/>
    <w:rsid w:val="00090E03"/>
    <w:rsid w:val="00B06929"/>
    <w:rsid w:val="00D52EC9"/>
    <w:rsid w:val="00E335F4"/>
    <w:rsid w:val="00EA677C"/>
    <w:rsid w:val="00F10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14478A-56C8-4F8E-BFED-5D04976D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Aptos" w:eastAsia="Aptos" w:hAnsi="Aptos" w:cs="Aptos"/>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Aptos" w:eastAsia="Aptos" w:hAnsi="Aptos" w:cs="Aptos"/>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Aptos" w:eastAsia="Aptos" w:hAnsi="Aptos" w:cs="Aptos"/>
      <w:color w:val="0F4761"/>
    </w:rPr>
  </w:style>
  <w:style w:type="paragraph" w:styleId="Heading6">
    <w:name w:val="heading 6"/>
    <w:basedOn w:val="Normal"/>
    <w:next w:val="Normal"/>
    <w:link w:val="Heading6Char"/>
    <w:uiPriority w:val="9"/>
    <w:semiHidden/>
    <w:unhideWhenUsed/>
    <w:qFormat/>
    <w:pPr>
      <w:keepNext/>
      <w:keepLines/>
      <w:spacing w:before="40"/>
      <w:outlineLvl w:val="5"/>
    </w:pPr>
    <w:rPr>
      <w:rFonts w:ascii="Aptos" w:eastAsia="Aptos" w:hAnsi="Aptos" w:cs="Aptos"/>
      <w:i/>
      <w:iCs/>
      <w:color w:val="595959"/>
    </w:rPr>
  </w:style>
  <w:style w:type="paragraph" w:styleId="Heading7">
    <w:name w:val="heading 7"/>
    <w:basedOn w:val="Normal"/>
    <w:next w:val="Normal"/>
    <w:link w:val="Heading7Char"/>
    <w:uiPriority w:val="9"/>
    <w:semiHidden/>
    <w:unhideWhenUsed/>
    <w:qFormat/>
    <w:rsid w:val="00B54B7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4B7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4B7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B54B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4B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4B7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B7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54B7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54B7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54B7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54B7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54B7F"/>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B54B7F"/>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B54B7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54B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4B7F"/>
    <w:rPr>
      <w:i/>
      <w:iCs/>
      <w:color w:val="404040" w:themeColor="text1" w:themeTint="BF"/>
    </w:rPr>
  </w:style>
  <w:style w:type="paragraph" w:styleId="ListParagraph">
    <w:name w:val="List Paragraph"/>
    <w:basedOn w:val="Normal"/>
    <w:uiPriority w:val="34"/>
    <w:qFormat/>
    <w:rsid w:val="00B54B7F"/>
    <w:pPr>
      <w:ind w:left="720"/>
      <w:contextualSpacing/>
    </w:pPr>
  </w:style>
  <w:style w:type="character" w:styleId="IntenseEmphasis">
    <w:name w:val="Intense Emphasis"/>
    <w:basedOn w:val="DefaultParagraphFont"/>
    <w:uiPriority w:val="21"/>
    <w:qFormat/>
    <w:rsid w:val="00B54B7F"/>
    <w:rPr>
      <w:i/>
      <w:iCs/>
      <w:color w:val="0F4761" w:themeColor="accent1" w:themeShade="BF"/>
    </w:rPr>
  </w:style>
  <w:style w:type="paragraph" w:styleId="IntenseQuote">
    <w:name w:val="Intense Quote"/>
    <w:basedOn w:val="Normal"/>
    <w:next w:val="Normal"/>
    <w:link w:val="IntenseQuoteChar"/>
    <w:uiPriority w:val="30"/>
    <w:qFormat/>
    <w:rsid w:val="00B54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4B7F"/>
    <w:rPr>
      <w:i/>
      <w:iCs/>
      <w:color w:val="0F4761" w:themeColor="accent1" w:themeShade="BF"/>
    </w:rPr>
  </w:style>
  <w:style w:type="character" w:styleId="IntenseReference">
    <w:name w:val="Intense Reference"/>
    <w:basedOn w:val="DefaultParagraphFont"/>
    <w:uiPriority w:val="32"/>
    <w:qFormat/>
    <w:rsid w:val="00B54B7F"/>
    <w:rPr>
      <w:b/>
      <w:bCs/>
      <w:smallCaps/>
      <w:color w:val="0F4761" w:themeColor="accent1" w:themeShade="BF"/>
      <w:spacing w:val="5"/>
    </w:rPr>
  </w:style>
  <w:style w:type="paragraph" w:styleId="PlainText">
    <w:name w:val="Plain Text"/>
    <w:basedOn w:val="Normal"/>
    <w:link w:val="PlainTextChar"/>
    <w:uiPriority w:val="99"/>
    <w:unhideWhenUsed/>
    <w:rsid w:val="00967F0D"/>
    <w:rPr>
      <w:rFonts w:ascii="Consolas" w:hAnsi="Consolas"/>
      <w:sz w:val="21"/>
      <w:szCs w:val="21"/>
    </w:rPr>
  </w:style>
  <w:style w:type="character" w:customStyle="1" w:styleId="PlainTextChar">
    <w:name w:val="Plain Text Char"/>
    <w:basedOn w:val="DefaultParagraphFont"/>
    <w:link w:val="PlainText"/>
    <w:uiPriority w:val="99"/>
    <w:rsid w:val="00967F0D"/>
    <w:rPr>
      <w:rFonts w:ascii="Consolas" w:hAnsi="Consolas"/>
      <w:sz w:val="21"/>
      <w:szCs w:val="21"/>
    </w:rPr>
  </w:style>
  <w:style w:type="paragraph" w:styleId="Subtitle">
    <w:name w:val="Subtitle"/>
    <w:basedOn w:val="Normal"/>
    <w:next w:val="Normal"/>
    <w:link w:val="SubtitleChar"/>
    <w:uiPriority w:val="11"/>
    <w:qFormat/>
    <w:pPr>
      <w:spacing w:after="160"/>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jD7051f44Cidv7QtqH5fOhIVKQ==">CgMxLjA4AHIhMTlEVzBLRXREWmtpMTRObEdNQ3RJNGg3bEwzb2FCUmRx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763</Words>
  <Characters>4351</Characters>
  <Application>Microsoft Office Word</Application>
  <DocSecurity>0</DocSecurity>
  <Lines>36</Lines>
  <Paragraphs>10</Paragraphs>
  <ScaleCrop>false</ScaleCrop>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Baye</dc:creator>
  <cp:lastModifiedBy>Victoria Ridgway OUUC</cp:lastModifiedBy>
  <cp:revision>2</cp:revision>
  <dcterms:created xsi:type="dcterms:W3CDTF">2026-09-29T18:40:00Z</dcterms:created>
  <dcterms:modified xsi:type="dcterms:W3CDTF">2026-09-29T18:40:00Z</dcterms:modified>
</cp:coreProperties>
</file>